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211125 Schriftelijke vragen GL iz gedupeerden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125-Schriftelijke-vragen-GL-iz-gedupeerden-toeslagenaffai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211119 Schriftelijke vragen fractie Co Jansen aanvullende vragen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11119-Schriftelijke-vragen-fractie-Co-Jansen-aanvullende-vragen-leerling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VVD iz rotonde IKC Weerlaan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VVD-iz-rotonde-IKC-Weer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422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