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B01 Inwoner Hillegom (geanonimiseerd), participatie en erfafscheiding woningbouwplannen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B01-Inwoner-Hillegom-geanonimiseerd-participatie-en-erfafscheiding-woningbouwplan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B02 Ondernemer Hillegom (geanonimiseerd), ontwikkeling HD-plein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B02-Ondernemer-Hillegom-geanonimiseerd-ontwikkeling-HD-pl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C05 Inwoners Hillegom (geanonimiseerd),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5-Inwoners-Hillegom-geanonimiseerd-zienswijze-bp-realiseren-4-GOM-woningen-Vd-Ende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C01 Inwoner Hillegom (geanonimiseerd), zienswijze ontwerp PLGDG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1-Inwoner-Hillegom-geanonimiseerd-zienswijze-ontwerp-PLGD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C03 Inwoner Hillegom (geanonimiseerd), zienswijze ontwerp PLGDG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3-Inwoner-Hillegom-geanonimiseerd-zienswijze-ontwerp-PLGD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C07 Inwoner Hillegom (geanonimiseerd), zienswijze ontwerp PLGDG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7-Inwoner-Hillegom-geanonimiseerd-zienswijze-ontwerp-PLGD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D18 GOM,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8-GOM-jaarversla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C01.1 Inwoner Hillegom (geanonimiseerd), aanvulling op zienswijze ontwerp PLGDG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1-1-geanonimiseerd-Aanvulling-op-zienswijze-ontwerp-PLGD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C06 Stichting Spoorvariant Nee-Bereikbaarheid Bollenstreek JA, zienswijze ontwerp PLGDG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6-Stichting-Spoorvariant-Nee-Bereikbaarheid-Bollenstreek-JA-zienswijze-ontwerp-PLGD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D17 Stichting OBODB, bestuursverslag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7-Stichting-OBODB-bestuursverslag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C03.1 Bijlage Kwantitatieve Risicoanalyse QRA gasleiding W-532-12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3-1-Bijlage-Kwantitatieve-Risicoanalyse-QRA-gasleiding-W-532-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C04 Femke Beheer B.V.,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4-Femke-Beheer-B-V-zienswijze-bp-realiseren-4-GOM-woningen-Vd-Endev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C03.3 Bijlage Woningbehoefteonderzoek en Woningbouwkalender, presentatie Companen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3-3-Bijlage-Woningbehoefteonderzoek-en-Woningbouwkalender-presentatie-Compa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C03.2 Bijlage Toelichting Omgevingsplan De Witte Tulp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3-2-Bijlage-Toelichting-Omgevingsplan-De-Witte-Tul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VNG, ledenbrief 25_038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6-VNG-ledenbrief-25-038-Ontwikkelingen-Asiel-en-Oekrain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Rekenkamer Hillegom-Lisse, start bestuurlijk hoor en wederhoor RK-onderzoek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5-Rekenkamer-Hillegom-Lisse-start-bestuurlijk-hoor-en-wederhoor-RK-onderzoek-subsidi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VNG, ledenbrief 25_037 Wet PARTA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4-VNG-ledenbrief-25-037-Wet-PART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VNG, ledenbrief 25_036 Onderhandelaarsakkoord AZWA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3-VNG-ledenbrief-25-036-Onderhandelaarsakkoord-AZW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D13.3 Bijlage Hoofdlijnenakkoord Ouderenzorg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3-3-Bijlage-Hoofdlijnenakkoord-Ouderen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D13.2 Bijlage Resolutie IZA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3-2-Bijlage-Resolutie-IZA-met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D13.1 Bijlage Aanvullende Zorg- en Welzijnsakkoord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3-1-Bijlage-Aanvullende-Zorg-en-Welzijnsakkoord-jul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D12 HR, voortgangsrapportage Regionale Investeringsagenda Q1 en Q2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2-HR-voortgangsrapportage-Regionale-Investeringsagenda-Q1-en-Q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D11 VRHM, terugblik VRHM op NAVO-top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1-VRHM-terugblik-VRHM-op-NAVO-to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D10.1 Bijlage jaarstukken 2024 GR KDB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0-1-Bijlage-jaarstukken-2024-GR-KD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D10 Provalu, jaarstukken 2024, herziene begroting 2025 en begroting 2026 GR KDB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0-Provalu-jaarstukken-2024-herziene-begroting-2025-en-begroting-2026-GR-KD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D10.4 Bijlage Infographic Begroting 2026 GR KDB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0-4-Bijlage-Infographic-Begroting-2026-GR-KD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D10.3 Bijlage Infographic Jaarverslag 2024 GR KDB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0-3-Bijlage-Infographic-Jaarverslag-2024-GR-KD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D10.2 Bijlage Herziene begroting 2025 Begroting GR KDB 2026 en meerjarenraming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0-2-Bijlage-Herziene-begroting-2025-Begroting-GR-KDB-2026-en-meerjarenram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D09 VNG, ledenbrief 25_035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9-VNG-ledenbrief-25-035-Nieuwe-Model-Parkeerverordening-en-modelbepalingen-deelmobiliteit-APV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5" meta:character-count="2840" meta:non-whitespace-character-count="26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