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D15 Gemeenteraad Maassluis, aangenomen motie 'Meer taken meer knaken'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5-Gemeenteraad-Maassluis-aangenomen-motie-Meer-taken-meer-kn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D14 Mw. R. Meilink, ontslagbrief voorzitter Rekenkamer Hillegom-Lisse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4-Mw-R-Meilink-ontslagbrief-voorzitter-Rekenkamer-Hillegom-Li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D10.1 Bijlage Geactualiseerde handreiking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0-1-Bijlage-Geactualiseerde-handreiking-goed-verhuurder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VNG, Lbr. 24_030 Wet betaalbare huur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0-VNG-Lbr-24-030-Wet-betaalbare-h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D09 VPPG, Algemene wet bestuursrecht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9-VPPG-Algemene-wet-bestuurs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D13.3 Bijlage GR KDB reactie DB op zienswijze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3-3-Bijlage-GR-KDB-reactie-DB-op-zienswijze-gemeente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D13.2 Bijlage GR KDB herziene begroting 2024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3-2-Bijlage-GR-KDB-herziene-begroting-2024-en-begroting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D13.1 Bijlage GR KDB jaarstukken 2023 incl. controleverklaring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3-1-Bijlage-GR-KDB-jaarstukken-2023-incl-controleverkla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D13 GR KDB, jaarrekening 2023, herziening begroting 2024, begroting 2025 en officiële reactie op de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3-GR-KDB-jaarrekening-2023-herziening-begroting-2024-begroting-2025-en-officiele-reactie-op-de-ziens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VNG, Lbr. 24_031 Nieuwe model Verordening werkzaamheden telecommunicatiekabels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2-VNG-Lbr-24-031-Nieuwe-model-Verordening-werkzaamheden-telecommunicatiekab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ISD Bollenstreek, besluit AB begrotingswijziging 2024-I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1-ISD-Bollenstreek-besluit-AB-begrotingswijziging-2024-I-en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D10.3 Bijlage Aangepast handhavingsprotocol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0-3-Bijlage-Aangepast-handhavingsprotocol-goed-verhuurderscha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D10.2 Bijlage Informatieblad gevolgen Wet betaalbare huur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0-2-Bijlage-Informatieblad-gevolgen-Wet-betaalbare-huur-voor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VAB, problematiek aanwezigheid lachgascilinders in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8-VAB-problematiek-aanwezigheid-lachgascilinders-in-rest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Mw. D. Bijwaard,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7-Mw-D-Bijwaard-beeindiging-burgerlidmaatscha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D06.1 Bijlage Programma Beter Bestuur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6-1-Bijlage-Programma-Beter-Bestuur-2024-2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D06 GS PZH, actualisatie Programma Beter Bestuur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6-GS-PZH-actualisatie-Programma-Beter-Bestuur-2024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D05 VNG, Lbr. 24_029 Wijziging Model-APV (zomer 2024)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5-VNG-Lbr-24-029-Wijziging-Model-APV-zom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D04 Holland Rijnland, informatiebrief verordening Regionale Investeringsagenda HR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4-Holland-Rijnland-informatiebrief-verordening-Regionale-Investeringsagenda-H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D03 Orange the world, oproep deelname wereldwijde campagne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3-Orange-the-world-oproep-deelname-wereldwijde-campagn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D02 VNG, Lbr. 24_027 Ledenraadpleging inzet Cao Aan de slag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2-VNG-Lbr-24-027-Ledenraadpleging-inzet-Cao-Aan-de-slag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VNG, Lbr. 24_028 Modelverordening antidiscriminatievoorziening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1-VNG-Lbr-24-028-Modelverordening-antidiscriminatievoorzie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3" meta:character-count="2220" meta:non-whitespace-character-count="2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