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071in" draw:z-index="44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Hillegom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07:48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3">
                <draw:image xlink:href="Pictures/100000010000080000000800C9F7B2FE.png" xlink:type="simple" xlink:show="embed" xlink:actuate="onLoad" draw:mime-type="image/png"/>
              </draw:frame>
              21
            </text:p>
          </table:table-cell>
        </table:table-row>
        <table:table-row table:style-name="Table2.2">
          <table:table-cell table:style-name="Table2.A1" office:value-type="string">
            <text:p text:style-name="P8">Periode: juni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D02 Inwoner Hillegom, reactie op wensen en bedenkingenprocedure 1e Loosterweg 27-31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29-06-2022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347,08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02-Inwoner-Hillegom-reactie-op-wensen-en-bedenkingenprocedure-1e-Loosterweg-27-31-geanonimiseer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D01 Gemeente Oldambt, motie Uitstel lachgas niet meer acceptabel
              <text:span text:style-name="T2"/>
            </text:p>
            <text:p text:style-name="P3"/>
          </table:table-cell>
          <table:table-cell table:style-name="Table3.A2" office:value-type="string">
            <text:p text:style-name="P4">28-06-2022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1,27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01-Gemeente-Oldambt-motie-Uitstel-lachgas-niet-meer-acceptabel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Dn18 Greenport Duin- en Bollenstreek, nieuwsbrief juni 2022
              <text:span text:style-name="T2"/>
            </text:p>
            <text:p text:style-name="P3"/>
          </table:table-cell>
          <table:table-cell table:style-name="Table3.A2" office:value-type="string">
            <text:p text:style-name="P4">24-06-2022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2,59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18-Greenport-Duin-en-Bollenstreek-nieuwsbrief-juni-202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Dn17 VNG, Lbr. 22_039 Nazending resolutie Zekerheid over de structurele financiën voor ALV 29 juni 2022
              <text:span text:style-name="T2"/>
            </text:p>
            <text:p text:style-name="P3"/>
          </table:table-cell>
          <table:table-cell table:style-name="Table3.A2" office:value-type="string">
            <text:p text:style-name="P4">24-06-2022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184,04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17-VNG-Lbr-22-039-Nazending-resolutie-Zekerheid-over-de-structurele-financien-voor-ALV-29-juni-202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D12 Stichting Cultuurbeleving Hillegom, jaarverslag 2021
              <text:span text:style-name="T2"/>
            </text:p>
            <text:p text:style-name="P3"/>
          </table:table-cell>
          <table:table-cell table:style-name="Table3.A2" office:value-type="string">
            <text:p text:style-name="P4">24-06-2022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509,37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12-Stichting-Cultuurbeleving-Hillegom-jaarverslag-202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Dn16 VNG, Lbr. 22_038 VNG inzet crisisaanpak asielopvang
              <text:span text:style-name="T2"/>
            </text:p>
            <text:p text:style-name="P3"/>
          </table:table-cell>
          <table:table-cell table:style-name="Table3.A2" office:value-type="string">
            <text:p text:style-name="P4">22-06-2022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174,41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16-VNG-Lbr-22-038-VNG-inzet-crisisaanpak-asielopva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D11 Greenports Nederland, handreikingen huisvesting internationale medewerkers in uw gemeente
              <text:span text:style-name="T2"/>
            </text:p>
            <text:p text:style-name="P3"/>
          </table:table-cell>
          <table:table-cell table:style-name="Table3.A2" office:value-type="string">
            <text:p text:style-name="P4">22-06-2022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1,88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11-Greenports-Nederland-handreikingen-huisvesting-internationale-medewerkers-in-uw-gemeent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D07 Gemeente Staphorst, motie stikstofaanpak startnotitie Nationaal Programma Landelijk Gebied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22-06-2022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1,76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07-Gemeente-Staphorst-motie-stikstofaanpak-startnotitie-Nationaal-Programma-Landelijk-Gebie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Dn15 Raden in Verzet, voortgangsnotitie juni 2022
              <text:span text:style-name="T2"/>
            </text:p>
            <text:p text:style-name="P3"/>
          </table:table-cell>
          <table:table-cell table:style-name="Table3.A2" office:value-type="string">
            <text:p text:style-name="P4">22-06-2022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992,61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15-Raden-in-Verzet-voortgangsnotitie-juni-2022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Dn14 VNG, Lbr. 22_036 Handreiking Leegstand te lijf 2.0 Woningen en agrarisch vastgoed
              <text:span text:style-name="T2"/>
            </text:p>
            <text:p text:style-name="P3"/>
          </table:table-cell>
          <table:table-cell table:style-name="Table3.A2" office:value-type="string">
            <text:p text:style-name="P4">22-06-2022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3,80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14-VNG-Lbr-22-036-Handreiking-Leegstand-te-lijf-2-0-Woningen-en-agrarisch-vastgoe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Dn13 VNG, Lbr. 22_037 Nazending ALV 29 juni 2022
              <text:span text:style-name="T2"/>
            </text:p>
            <text:p text:style-name="P3"/>
          </table:table-cell>
          <table:table-cell table:style-name="Table3.A2" office:value-type="string">
            <text:p text:style-name="P4">22-06-2022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167,34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13-VNG-Lbr-22-037-Nazending-ALV-29-juni-202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Dn12 WelzijnsKompas, nieuwsbrief juni 2022
              <text:span text:style-name="T2"/>
            </text:p>
            <text:p text:style-name="P3"/>
          </table:table-cell>
          <table:table-cell table:style-name="Table3.A2" office:value-type="string">
            <text:p text:style-name="P4">20-06-2022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1,37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12-WelzijnsKompas-nieuwsbrief-juni-202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Dn11 OpMERkelijk nr. 4 - 16 juni 2022
              <text:span text:style-name="T2"/>
            </text:p>
            <text:p text:style-name="P3"/>
          </table:table-cell>
          <table:table-cell table:style-name="Table3.A2" office:value-type="string">
            <text:p text:style-name="P4">16-06-2022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307,76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11-OpMERkelijk-nr-4-16-juni-202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D10 GOM Jaarverslag 2021
              <text:span text:style-name="T2"/>
            </text:p>
            <text:p text:style-name="P3"/>
          </table:table-cell>
          <table:table-cell table:style-name="Table3.A2" office:value-type="string">
            <text:p text:style-name="P4">16-06-2022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1,43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10-GOM-Jaarverslag-202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Dn10 CJG, CJG Hillegom Preventie Nieuwsbrief juni 2022
              <text:span text:style-name="T2"/>
            </text:p>
            <text:p text:style-name="P3"/>
          </table:table-cell>
          <table:table-cell table:style-name="Table3.A2" office:value-type="string">
            <text:p text:style-name="P4">09-06-2022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2,59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10-CJG-CJG-Hillegom-Preventie-Nieuwsbrief-juni-2022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D09 Weidevogelgroep ANLV Geestgrond jaarverslag
              <text:span text:style-name="T2"/>
            </text:p>
            <text:p text:style-name="P3"/>
          </table:table-cell>
          <table:table-cell table:style-name="Table3.A2" office:value-type="string">
            <text:p text:style-name="P4">09-06-2022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2,08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09-Weidevogelgroep-ANLV-Geestgrond-jaarverslag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D08 Gedeputeerde Staten, de Bosmakelaar en Ruimtelijke strategie Bos en bomen
              <text:span text:style-name="T2"/>
            </text:p>
            <text:p text:style-name="P3"/>
          </table:table-cell>
          <table:table-cell table:style-name="Table3.A2" office:value-type="string">
            <text:p text:style-name="P4">09-06-2022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131,07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08-Gedeputeerde-Staten-de-Bosmakelaar-en-Ruimtelijke-strategie-Bos-en-bom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Dn09 VNG, ledenbrief 22_035 Uitnodiging ALV 29 juni 2022
              <text:span text:style-name="T2"/>
            </text:p>
            <text:p text:style-name="P3"/>
          </table:table-cell>
          <table:table-cell table:style-name="Table3.A2" office:value-type="string">
            <text:p text:style-name="P4">02-06-2022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231,87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09-VNG-ledenbrief-22-035-Uitnodiging-ALV-29-juni-202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Dn08 VNG, ledenbrief 22_034 Ontwikkelingen Oekraïne
              <text:span text:style-name="T2"/>
            </text:p>
            <text:p text:style-name="P3"/>
          </table:table-cell>
          <table:table-cell table:style-name="Table3.A2" office:value-type="string">
            <text:p text:style-name="P4">02-06-2022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159,58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08-VNG-ledenbrief-22-034-Ontwikkelingen-Oekraine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Dn07 Update formule 1 in Zandvoort
              <text:span text:style-name="T2"/>
            </text:p>
            <text:p text:style-name="P3"/>
          </table:table-cell>
          <table:table-cell table:style-name="Table3.A2" office:value-type="string">
            <text:p text:style-name="P4">02-06-2022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07-Update-formule-1-in-Zandvoort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Dn06 Youmee, inspiratienieuwsbrief over inspraak en burgerparticipatie mei 2022
              <text:span text:style-name="T2"/>
            </text:p>
            <text:p text:style-name="P3"/>
          </table:table-cell>
          <table:table-cell table:style-name="Table3.A2" office:value-type="string">
            <text:p text:style-name="P4">01-06-2022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587,81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06-Youmee-inspiratienieuwsbrief-over-inspraak-en-burgerparticipatie-mei-2022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5" meta:object-count="0" meta:page-count="3" meta:paragraph-count="137" meta:word-count="325" meta:character-count="2080" meta:non-whitespace-character-count="18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789654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789654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