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Dn17 De Nederlandse Debatclub, nieuwsbrief 'Spreken in het openbaar, pitchen en debatteren'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De-Nederlandse-Debatclub-nieuwsbrief-Spreken-in-het-openbaar-pitchen-en-debatt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Dn16 Dunea, nieuwsbrief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Dunea-nieuwsbrief-jul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Dn15 Archiefweb-eu, nieuwsbrief 'Archiefweb-eu levert Centrale Voorziening Webarchivering Rijksoverheid'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Archiefweb-eu-nieuwsbrief-Archiefweb-eu-levert-Centrale-Voorziening-Webarchivering-Rijksover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B01 Inwoners Hillegom, herinrichting en verkeersveiligheid Pr. Irenelaan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s-Hillegom-herinrichting-en-verkeersveiligheid-Pr-Irene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Dn14 Commissie voor de milieueffectrapportage, nieuwsbrief OpMERkelijk nr. 5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Commissie-voor-de-milieueffectrapportage-nieuwsbrief-OpMERkelijk-nr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Dn13 VNG, Lbr. 21_063 Aangepast voorstel nieuwe verdeling gemeentefonds en afspraken over nieuwe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1-063-Aangepast-voorstel-nieuwe-verdeling-gemeentefonds-en-afspraken-over-nieuwe-stelpost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Dn12 VNG, Lbr. 21_062 Nieuwsledenbrief coronacrisis nr. 34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62-Nieuwsledenbrief-coronacrisis-nr-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Dn11 VNG, Lbr. 21_061 Implementatie informed consent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1-061-Implementatie-informed-cons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Omroep West, nieuwsbrief ivm wisseling directie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Omroep-West-nieuwsbrief-ivm-wisseling-direc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Gemeenteraad Brunssum, motie inzake wateroverlast in Limburg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Brunssum-motie-inzake-wateroverlast-in-Lim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Dhr. A. Cloosterman, Klimaatpaus Timmermans ‘Fit for 55 is te behappen’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Dhr-A-Cloosterman-Klimaatpaus-Timmermans-Fit-for-55-is-te-behap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VBdP, Omgevingsplan buitengebied en de Zanderij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VBdP-Omgevingsplan-buitengebied-en-de-Zander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Dn09 Holland Rijnland, nieuwsbrief Jeugdhulp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Holland-Rijnland-nieuwsbrief-Jeugdhulp-jul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Dn04 VNG, Lbr. 21_057 Ledenraadpleging onderhandelaarsakkoord Cao SW 2021 - 2025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57-Ledenraadpleging-onderhandelaarsakkoord-Cao-SW-2021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Dn03 Stek, bewonersblad Binnen nr. 37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Stek-bewonersblad-Binnen-nr-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Dn08 VNG, Lbr. 21_060 VNG kiest voor gedeelde invoervoorziening Single Digital Gateway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60-VNG-kiest-voor-gedeelde-invoervoorziening-Single-Digital-Gatewa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Dn07 Care2Care, nieuwsbrief ZorgZijn Werkt en Care2Care definitief samen verder als ZWconnect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Care2Care-nieuwsbrief-ZorgZijn-Werkt-en-Care2Care-definitief-samen-verder-als-ZWconnec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Dn06 VNG, Lbr. 21_059 Wet straffen en beschermen, Wvggz en Wzd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59-Wet-straffen-en-beschermen-Wvggz-en-Wz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Dn05 VNG, Lbr. 21_058 Benoeming tijdelijke adviseurs in VNG bestuur en commissies en overdracht taken commissievoorzitter Ruimte, Wonen &amp;amp;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1-058-Benoeming-tijdelijke-adviseurs-in-VNG-bestuur-en-commissies-en-overdracht-taken-commissievoorzitter-Ruimte-Wonen-Mobilite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Gemeenteraad Schiermonnikoog, motie borstonderzoek van levensbelang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meenteraad-Schiermonnikoog-motie-borstonderzoek-van-levensbel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D05 RDOG HM, vaststelling jaarstukken 2020 RDOG HM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RDOG-HM-vaststelling-jaarstukken-2020-RDOG-H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Dn02 MareGroep en SPW, infobulletin project Integratie MareGroep en SPW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MareGroep-en-SPW-infobulletin-project-Integratie-MareGroep-en-SP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Dn01 Gemeente Zandvoort, Formule 1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Gemeente-Zandvoort-Formule-1-nieuws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D04 Gemeente Steenbergen, motie Borstonderzoek elke 2 jaar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Gemeente-Steenbergen-motie-Borstonderzoek-elke-2-jaa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D02 Vrouwenopvang Rosa Manus,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Vrouwenopvang-Rosa-Manus-jaarbericht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NederWind netwerk, uitspraak RvS iz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NederWind-netwerk-uitspraak-RvS-iz-windturbin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Dn07 VNG, Lbr. 21_056 Voortgang verplicht energielabel C voor kantoren in 2023 binnen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56-Voortgang-verplicht-energielabel-C-voor-kantoren-in-2023-binnen-uw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Dn06 VNG, nieuwsbrief Democratie in Actie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nieuwsbrief-Democratie-in-Actie-juli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Dn05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NVR-nieuwsbrief-Blijf-bij-met-de-digitale-leeromgev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AenO fonds Gemeenten, personeelsmonitor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AenO-fonds-Gemeenten-personeelsmonitor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EBDB, verslag Economische Agenda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EBDB-verslag-Economische-Agenda-2018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ODWH, publieksjaarverslag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ODWH-publieksjaarverslag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D06 Ruimte voor Collectief Wonen,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Ruimte-voor-Collectief-Wonen-passend-beleid-voor-collectieve-en-andere-woonv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D03 Raad voor het Openbaar Bestuur,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Raad-voor-het-Openbaar-Bestuur-ROB-advies-Droomland-of-niemands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B01 Ondernemer Hillegom, Detailhandel verkoopvergunning kamerplanten en plantenarrangementen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Ondernemer-Hillegom-Detailhandel-verkoopvergunning-kamerplanten-en-plantenarrangement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F01 VBdP-VWGZKL, Omgevingsvisie - actualisatie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VBdP-VWGZKL-Omgevingsvisie-actualisatie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Dn04 VNG, Lbr. 21_054 Wijziging Model-APV ivm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54-Wijziging-Model-APV-ivm-Omgevings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Dn03 VNG, raadsledennieuwsbrief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juni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Dn02 WelzijnsKompas,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WelzijnsKompas-nieuwsbrief-juni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Dn01 International Kids Concepts, nieuwsbrief De grootste speelleverancier van de wereld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International-Kids-Concepts-nieuwsbrief-De-grootste-speelleverancier-van-de-wer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Dn22 EBDB, nieuwsbrief Voortgang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EBDB-nieuwsbrief-Voortgang-Economische-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Dn21 VNG, Rectificatie link Lbr. 21_051 Nieuwsledenbrief coronacrisis nr. 32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VNG-Rectificatie-link-Lbr-21-051-Nieuwsledenbrief-coronacrisis-nr-3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Dn20 Raden in Verzet, nieuwsbrief Voortgangsnotitie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Raden-in-Verzet-nieuwsbrief-Voortgangsnotitie-juni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Dn29 VNG, Lbr. 21_055 Nieuwsledenbrief coronacrisis nr. 33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VNG-Lbr-21-055-Nieuwsledenbrief-coronacrisis-nr-3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Dn28 ODWH,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ODWH-nieuwsbrief-jun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Dn27 NVR, Lezingen Gezag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NVR-Lezingen-Gezag-van-de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Dn26 VNG, Lbr. 21_053 Stand van zaken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VNG-Lbr-21-053-Stand-van-zaken-Omgevingswe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Dn25 NVR,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NVR-competentiescan-voor-raadsl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Dn24 Dunea, nieuwsbrief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Dunea-nieuwsbrief-juni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Dn23 MEE, Kennis en verhalen van MEE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MEE-Kennis-en-verhalen-van-ME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D33 Cardea, vertrek bestuurder Cardea, dhr. Hoogeland eind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Cardea-vertrek-bestuurder-Cardea-dhr-Hoogeland-eind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D32 Dierenbescherming regio ZW, protocol vogelgriep gemeente Zaanstad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Dierenbescherming-regio-ZW-protocol-vogelgriep-gemeente-Zaanst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D31 Gemeenteraad Maasgouw, motie Voor 14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Gemeenteraad-Maasgouw-motie-Voor-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D30 College, raadsbrief Eindevaluatie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College-raadsbrief-Eindevaluatie-prestatieafspraken-202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D38 HR, svz wensen en bedenkingen Regionale Strategie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8-HR-svz-wensen-en-bedenkingen-Regionale-Strategie-Mobilite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D37 VAB, voortgang ontwikkeling VAB-terrein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7-VAB-voortgang-ontwikkeling-VAB-terrei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D36 NederWind netwerk, valse voorlichting windturbine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6-NederWind-netwerk-valse-voorlichting-windturbine-vergunn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D35 Inwoner Assen, voorlichting RF-EMV (zenderstraling)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Inwoner-Assen-voorlichting-RF-EMV-zenderstra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D34 St. Omgeving Zonder Vlieghinder, geluidshinder door vliegverkeer irt Regionale Omgevingsagenda 2040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St-Omgeving-Zonder-Vlieghinder-geluidshinder-door-vliegverkeer-irt-Regionale-Omgevingsagenda-204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A01 Inwoner Hillegom (anoniem), textielzakken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-Hillegom-anoniem-textielzakk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C01 CHG, zienswijze ontwerp omgevingsvergunning 1e Loosterweg 116 en 122-126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CHG-zienswijze-ontwerp-omgevingsvergunning-1e-Loosterweg-116-en-122-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A01 Reactie college op brief iz textielzakken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Reactie-college-op-brief-iz-textielzak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02" meta:character-count="5931" meta:non-whitespace-character-count="5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