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D34 KAVB, afschrift reactie KAVB op open brief Stichting Waarom Weg (A02)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KAVB-afschrift-reactie-KAVB-op-open-brief-Stichting-Waarom-Weg-A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Dn22 VNG, raadsinformatiebrief Implementatie nieuw inburgeringsstelsel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raadsinformatiebrief-Implementatie-nieuw-inburgeringsstels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Dn18 ISD, nieuwsbrief 2021-01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ISD-nieuwsbrief-2021-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Dn21 NVR, nieuwsbrief Doe de competentiescan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NVR-nieuwsbrief-Doe-de-competentiescan-voor-raads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Dn20 VNG, Lbr. 21_013 Nieuwsledenbrief coronacrisis nr. 25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NG-Lbr-21-013-Nieuwsledenbrief-coronacrisis-nr-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Dn19 VNG, Lbr. 21_012 VNG ondertekent Actieagenda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VNG-Lbr-21-012-VNG-ondertekent-Actieagenda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D27 Rkc Hillegom-Lisse, jaarverslag 2020 en jaarplan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Rkc-Hillegom-Lisse-jaarverslag-2020-en-jaarpla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D26 Gemeente Stadskanaal, verslag 'Stadskanaal door de ondergrens, de analyse'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Gemeente-Stadskanaal-verslag-Stadskanaal-door-de-ondergrens-de-analys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D31 CHG, zienswijze ontwerpbp Torenlaan 4 en 6 Voorhout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CHG-zienswijze-ontwerpbp-Torenlaan-4-en-6-Voorhou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D29 Actiecomité Raden in Verzet, motie en save-the-date digitaal congres vr. 26 maart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Actiecomite-Raden-in-Verzet-motie-en-save-the-date-digitaal-congres-vr-26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D28 VRHM, beantwoording raadsvragen schriftelijk verslag GRIP4 Covid-19 voorzitter VRHM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VRHM-beantwoording-raadsvragen-schriftelijk-verslag-GRIP4-Covid-19-voorzitter-VRH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A02 Stichting Waarom Weg, schokkende info achter handhaafbeleid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Stichting-Waarom-Weg-schokkende-info-achter-handhaaf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Dn17 NVR, nieuwsbrief 'De digitale leeromgeving, de plek om bij te blijven als raadslid'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563,90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NVR-nieuwsbrief-De-digitale-leeromgeving-de-plek-om-bij-te-blijven-als-raadsl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 Stichting Nationale Boomfeestdag, Boomfeestdag Groene schoolkaart van de basisscholen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Stichting-Nationale-Boomfeestdag-Boomfeestdag-Groene-schoolkaart-van-de-basisscholen-in-uw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Vrije Ondernemers Noordwijk (VON), brief aan rekenkamercommissie gemeente Teylingen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Vrije-Ondernemers-Noordwijk-VON-brief-aan-rekenkamercommissie-gemeente-Tey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Inwoner Bennebroek, actie burenbezoek De Zuilen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Inwoner-Bennebroek-actie-burenbezoek-De-Zui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Haarlemse Klimaatcoalitie, klimaatalarm 2021 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Haarlemse-Klimaatcoalitie-klimaatalarm-2021-regio-Kennem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Gr KDB, afschrift brief aan college iz taakstelling verbonden partijen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r-KDB-afschrift-brief-aan-college-iz-taakstelling-verbonden-partij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C01 Gr KDB,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877,11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r-KDB-ontwerpbegroting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A01 Stichting Waarom Weg, petitie 'Waarom Weg'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Stichting-Waarom-Weg-petitie-Waarom-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Dn16 HR, online magazine Nationaal Programma RES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HR-online-magazine-Nationaal-Programma-R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Dn15 CJG Hillegom, Preventie nieuwsbrief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CJG-Hillegom-Preventie-nieuwsbrief-februar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Dn14 Onafhankelijke vakbond voor raadsleden VPPG, nieuwsbrief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615,84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Onafhankelijke-vakbond-voor-raadsleden-VPPG-nieuwsbrief-februar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Dn13 VNG Lbr. 21_011 Nazending voor Buitengewone ALV 12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1-011-Nazending-voor-Buitengewone-ALV-12-februari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D11 Raden in Verzet, indienen motie tijdens ALV VNG 12-02-2021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Raden-in-Verzet-indienen-motie-tijdens-ALV-VNG-12-02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Dn12 ODWH, nieuwsbrief nr. 1 -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ODWH-nieuwsbrief-nr-1-januari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Dn11 Dunea, nieuwsbrief met online waterdebat -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Dunea-nieuwsbrief-met-online-waterdebat-februari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Dn10 MER, nieuwsbrief OpMERkelijk nr. 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MER-nieuwsbrief-OpMERkelijk-nr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Dn05 VNG, Lbr. 21_007 Omnichannelstrategie en wetsvoorstel Wet modernisering elektronisch bestuurlijk verkeer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1-007-Omnichannelstrategie-en-wetsvoorstel-Wet-modernisering-elektronisch-bestuurlijk-verke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Dn04 VNG, Raadsledennieuwsbrief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Raadsledennieuwsbrief-januari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Dn09 VNG, Lbr. 21_010 Kiezers mogelijkheid bieden tot afleggen ondersteuningsverklaringen op 3 en 4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1-010-Kiezers-mogelijkheid-bieden-tot-afleggen-ondersteuningsverklaringen-op-3-en-4-februari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Dn08 VNG, Lbr. 21_009 Start consultatie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09-Start-consultatie-herijking-gemeentefond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Dn07 ODWH, nieuwsbrief nr. 1,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ODWH-nieuwsbrief-nr-1-januari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Dn06 VNG, Lbr. 21_008 Bekendmaking ontbreken tegenkandidaten voor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08-Bekendmaking-ontbreken-tegenkandidaten-voor-VNG-bestuur-en-commiss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28" meta:character-count="3433" meta:non-whitespace-character-count="3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