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5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01:51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Dn01 Dunea, nieuwsbrief Eerste project programma Berkheide van start &amp;amp; vernieuwde visie en strategie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228,51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1-Dunea-nieuwsbrief-Eerste-project-programma-Berkheide-van-start-vernieuwde-visie-en-strateg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Dn03 VNG Raadsledennieuwsbrief oktober 2020
              <text:span text:style-name="T2"/>
            </text:p>
            <text:p text:style-name="P3"/>
          </table:table-cell>
          <table:table-cell table:style-name="Table3.A2" office:value-type="string">
            <text:p text:style-name="P4">30-10-2020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3-VNG-Raadsledennieuwsbrief-oktober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Dn02 VNG, Lbr. 20_078 Voortgang ketenveldnorm levensloopfunctie en beveiligde intensieve zorg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154,89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2-VNG-Lbr-20-078-Voortgang-ketenveldnorm-levensloopfunctie-en-beveiligde-intensieve-zor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Dn07 MER, nieuwsbrief OpMERkelijk nr. 7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7-MER-nieuwsbrief-OpMERkelijk-nr-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Dn06 EBDB, nieuwsbrief Economic Board introduceert Vrijlanders
              <text:span text:style-name="T2"/>
            </text:p>
            <text:p text:style-name="P3"/>
          </table:table-cell>
          <table:table-cell table:style-name="Table3.A2" office:value-type="string">
            <text:p text:style-name="P4">28-10-2020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6-EBDB-nieuwsbrief-Economic-Board-introduceert-Vrijlande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Dn05 VNG, Lbr. 20_077 Uitstel Buitengewone ALV, doorgaan VNG Bestuurdersdag 27-11-2020 en bekendmaking benoeming waarnemers in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222,64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5-VNG-Lbr-20-077-Uitstel-Buitengewone-ALV-doorgaan-VNG-Bestuurdersdag-27-11-2020-en-bekendmaking-benoeming-waarnemers-in-VNG-bestuur-en-commissi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D09 BouwKollektief, woningnood en mogelijkheden voor starters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364,00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9-BouwKollektief-woningnood-en-mogelijkheden-voor-start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D08 RDOG HM, gewijzigde planning voortgang proces 2e businesscase RDOG 2024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177,57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8-RDOG-HM-gewijzigde-planning-voortgang-proces-2e-businesscase-RDOG-2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D13 RDOG HM, reactie op zienswijze gemeente Hillegom 1e begrotingswijziging 2020 en programmabegroting 2021 RDOG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3-RDOG-HM-reactie-op-zienswijze-gemeente-Hillegom-1e-begrotingswijziging-2020-en-programmabegroting-2021-RDO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D12 Dhr. M.A. Dijkshoorn, beeindigen plv lid auditcommissie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165,64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2-Dhr-M-A-Dijkshoorn-beeindigen-plv-lid-auditcommiss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D11 BOVAK en NKB, voorbereiding kermisseizoen 2021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197,83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1-BOVAK-en-NKB-voorbereiding-kermisseizoen-202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D10 Bollenstreekhout Cooperatie, Duurzame ontwikkelingen, klimaatadaptatie, projectontwikkeling, groen beleid beheer en onderhoud
              <text:span text:style-name="T2"/>
            </text:p>
            <text:p text:style-name="P3"/>
          </table:table-cell>
          <table:table-cell table:style-name="Table3.A2" office:value-type="string">
            <text:p text:style-name="P4">23-10-2020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390,95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0-Bollenstreekhout-Cooperatie-Duurzame-ontwikkelingen-klimaatadaptatie-projectontwikkeling-groen-beleid-beheer-en-onderhou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Dn03 ODWH, nieuwsbrief nr.3 oktober 2020
              <text:span text:style-name="T2"/>
            </text:p>
            <text:p text:style-name="P3"/>
          </table:table-cell>
          <table:table-cell table:style-name="Table3.A2" office:value-type="string">
            <text:p text:style-name="P4">16-10-2020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392,75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3-ODWH-nieuwsbrief-nr-3-oktober-202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Dn02 VNG, Lbr. 20-066 Sociaal ondersteuningspakket voor burgers in quarantaine en de rol van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414,33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2-VNG-Lbr-20-066-Sociaal-ondersteuningspakket-voor-burgers-in-quarantaine-en-de-rol-van-geme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Dn01 VNG, Lbr. 20-075 Wijziging Model-APV (OMG)
              <text:span text:style-name="T2"/>
            </text:p>
            <text:p text:style-name="P3"/>
          </table:table-cell>
          <table:table-cell table:style-name="Table3.A2" office:value-type="string">
            <text:p text:style-name="P4">16-10-2020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572,48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1-VNG-Lbr-20-075-Wijziging-Model-APV-OM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D06 Duurzaamheidsprijs Duin- &amp;amp; Bollenstreek, Thomas Clavaux wint de duurzaamheidsprijs
              <text:span text:style-name="T2"/>
            </text:p>
            <text:p text:style-name="P3"/>
          </table:table-cell>
          <table:table-cell table:style-name="Table3.A2" office:value-type="string">
            <text:p text:style-name="P4">16-10-2020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560,35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6-Duurzaamheidsprijs-Duin-Bollenstreek-Thomas-Clavaux-wint-de-duurzaamheidsprij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D05 VRHM, 11e brief aan de raden over COVID-19
              <text:span text:style-name="T2"/>
            </text:p>
            <text:p text:style-name="P3"/>
          </table:table-cell>
          <table:table-cell table:style-name="Table3.A2" office:value-type="string">
            <text:p text:style-name="P4">16-10-2020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273,92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5-VRHM-11e-brief-aan-de-raden-over-COVID-1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D03 VRHM, 15e noodverordening COVID-19 (incl. ministriële aanwijzing) 
              <text:s/>
              14-10-2020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16-10-2020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2,67 MB
            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3-VRHM-15e-noodverordening-COVID-19-incl-ministriele-aanwijzing-14-10-20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Dn15 VNG, Lbr. 20_074 VNG Model Verordening beslistermijn schuldhulpverlening (nieuw)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944,50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5-VNG-Lbr-20-074-VNG-Model-Verordening-beslistermijn-schuldhulpverlening-nieuw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Dn14 VNG, Lbr. 20_073 Gemeentelijke ondersteuning publiekscampagne CoronaMelder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191,66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4-VNG-Lbr-20-073-Gemeentelijke-ondersteuning-publiekscampagne-CoronaMelder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Dn13 Centrum voor Jeugd en Gezin Hillegom, Nieuwsbrief preventie, oktober 2020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839,84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3-Centrum-voor-Jeugd-en-Gezin-Hillegom-Nieuwsbrief-preventie-oktober-202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Dn12 Vereniging Nederlandse Raadsleden, De digitale leeromgeving - de juiste voorbereiding op de begrotingsbesprekingen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2-Vereniging-Nederlandse-Raadsleden-De-digitale-leeromgeving-de-juiste-voorbereiding-op-de-begrotingsbesprek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D26 De Groene Uitdaging, Duurzaamheidsuitgave DBS Weekendkrant d.d. 10-10-2020
              <text:span text:style-name="T2"/>
            </text:p>
            <text:p text:style-name="P3"/>
          </table:table-cell>
          <table:table-cell table:style-name="Table3.A2" office:value-type="string">
            <text:p text:style-name="P4">06-10-2020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6,96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6-De-Groene-Uitdaging-Duurzaamheidsuitgave-DBS-Weekendkrant-d-d-10-10-202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D25, COC Leiden, Comingoutday 2020 dd
              <text:span text:style-name="T2"/>
            </text:p>
            <text:p text:style-name="P3"/>
          </table:table-cell>
          <table:table-cell table:style-name="Table3.A2" office:value-type="string">
            <text:p text:style-name="P4">05-10-2020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563,02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5-COC-Leiden-Comingoutday-2020-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Dn11 VNG, Lbr. 20_072 Gevolgen aanscherping corona maatregelen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197,89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1-VNG-Lbr-20-072-Gevolgen-aanscherping-corona-maatregelen-voor-gemeen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Dn10 VNG, Lbr. 20_071 Uitvoeringsbudget beschikbaar voor lokale preventieakkoorden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159,36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0-VNG-Lbr-20-071-Uitvoeringsbudget-beschikbaar-voor-lokale-preventieakkoord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D23 M. Huibers, Opzegging burgerlidmaatschap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448,22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3-M-Huibers-Opzegging-burgerlidmaatschap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F01 Fractievoorzitter D66 benoeming burgerlid P. Hulst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181,58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F01-Fractievoorzitter-D66-benoeming-burgerlid-P-Huls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56" meta:character-count="3130" meta:non-whitespace-character-count="28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