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250424 CDA GL D66 Motie De kunst van het financieel vooruitzien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Motie-vreemd-de-kunst-van-het-financieel-vooruitzien/250424-CDA-GL-D66-Motie-De-kunst-van-het-financieel-vooruitzi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03" meta:non-whitespace-character-count="1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