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Db02 Raadsbrief Onderzoek afhandelen klantvragen en reacties van bewoners op initiatieven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68,90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0-februari/19:30/Ingekomen-stukken/Db02-Raadsbrief-Onderzoek-afhandelen-klantvragen-en-reacties-van-bewoners-op-initiatiev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Db01 Raadsbrief Voortgang Henri Dunantplein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0-februari/19:30/Ingekomen-stukken/Db01-Raadsbrief-Voortgang-Henri-Dunantplei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1" meta:character-count="335" meta:non-whitespace-character-count="3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851545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851545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