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Db05 Raadsbrief Ambitieovereenkomst wonen, welzijn en zorg HLT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b05-Raadsbrief-Ambitieovereenkomst-wonen-welzijn-en-zorg-H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Db04 Raadsbrief Ontwikkelingen jeugdbescherming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b04-Raadsbrief-Ontwikkelingen-jeugd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Db03 Raadsbrief Leerlingenvervoer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b03-Raadsbrief-Leerlingenvervoer-okto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Db02 Raadsbrief ZH-PLG met bestuurlijke reactie op gebiedsindeling Kust en Duinen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b02-Raadsbrief-ZH-PLG-met-bestuurlijke-reactie-op-gebiedsindeling-Kust-en-Dui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Db01.1 Bijlage Jaarstukken Stichting EBDB 2021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Geen-titel-opgegeven/Db01-1-Bijlage-Jaarstukken-Stichting-EBDB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Db01 Raadsbrief Jaarstukken Stichting EBDB 2021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Geen-titel-opgegeven/Db01-Raadsbrief-Jaarstukken-Stichting-EBDB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9" meta:character-count="652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