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D11 Burgemeester Van Erk, maandelijkse rapportage Covid-wet, TWM, september en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Burgemeester-Van-Erk-maandelijkse-rapportage-Covid-wet-TWM-september-en-okto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D13 College, raadsbrief Energiebesparingsactie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Energiebesparingsactie-huur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D12 College, raadsbrief Stand van zaken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raadsbrief-Stand-van-zaken-Energie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College, raadsmail d.d. 19-11-2021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mail-d-d-19-11-2021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College, raadsbrief Vernieuwd generiek interbestuurlijk toezicht (IBT) vanaf 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Vernieuwd-generiek-interbestuurlijk-toezicht-IBT-vanaf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College, raadsbrief Aanpak wachtlijsten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College-raadsbrief-Aanpak-wachtlijsten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D07.3 Bijlage 3 bij raadsbrief Vernieuwd generiek IBT vanaf 2022,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3-Bijlage-3-bij-raadsbrief-Vernieuwd-generiek-IBT-vanaf-2022-uitvoeringsovereen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D07.2 Bijlage 2 bij raadsbrief Vernieuwd generiek IBT vanaf 2022,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1.020,56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2-Bijlage-2-bij-raadsbrief-Vernieuwd-generiek-IBT-vanaf-2022-bestuursovereenkom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D07.1 Bijlage 1 bij raadsbrief Vernieuwd generiek IBT vanaf 2022, aanbiedingsbrief PZH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1-Bijlage-1-bij-raadsbrief-Vernieuwd-generiek-IBT-vanaf-2022-aanbiedingsbrief-PZ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Weth Hoekstra, project Mobiliteitsmaatregelen noordelijke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Weth-Hoekstra-project-Mobiliteitsmaatregelen-noordelijke-Duin-en-Bollen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College, raadsmail d.d. 05-11-2021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05-11-2021-inzake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 College, raadsbrief Beleidsuitgangspunten zelfbewoningsplicht en anti-speculatiebeding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568,27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Beleidsuitgangspunten-zelfbewoningsplicht-en-anti-speculatiebe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 College, raadsbrief Continuering Meedenkersnetwerk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Continuering-Meedenkersnetwerk-2022-Hillego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D19 College, raadsbrief Voortgangsrapportage ISG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-raadsbrief-Voortgangsrapportage-IS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3" meta:character-count="1584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