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D15 Wethouder De Jong, memo 'Alle tuinen groen'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309,88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5-Wethouder-De-Jong-memo-Alle-tuinen-gro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D14 College, raadsbrief Vernieuwing Bollenstreek Omroep (BO)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4-College-raadsbrief-Vernieuwing-Bollenstreek-Omroep-B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D10 College, raadsbrief Voortgangsrapportage stichting Greenport D&amp;amp;B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0-College-raadsbrief-Voortgangsrapportage-stichting-Greenport-D-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D09 College, raadsmail d.d. 11-12-2020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571,91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9-College-raadsmail-d-d-11-12-2020-inzake-Coronacris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D04 College, raadsbrief Stand van zaken Schipholdossier najaar 2020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College-raadsbrief-Stand-van-zaken-Schipholdossier-najaa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D07 College, raadsbrief Prestatieafspraken 2021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840,88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7-College-raadsbrief-Prestatieafspraken-2021-Hilleg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D06 College, raadsbrief Beleid en uitvoering leningen en garanties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6-College-raadsbrief-Beleid-en-uitvoering-leningen-en-garan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D05 College, raadsbrief Stand van zaken ODWH najaar 2020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5-College-raadsbrief-Stand-van-zaken-ODWH-najaar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D03 College, raadsbrief Governance regime Holland Rijnland (dashboard)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3-College-raadsbrief-Governance-regime-Holland-Rijnland-dashbo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D31 College, raadsbrief Regionale economie en regionaal-economische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1-College-raadsbrief-Regionale-economie-en-regionaal-economische-samenwerk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D33 College, raadsbrief Vaststelling Regeling Huishoudelijke Hulp Toelage. Ondersteuning mantelzorgers 2021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742,64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3-College-raadsbrief-Vaststelling-Regeling-Huishoudelijke-Hulp-Toelage-Ondersteuning-mantelzorger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D32 College, raadsbrief Uitbreiding Waardevolle bomenlijst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22,80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2-College-raadsbrief-Uitbreiding-Waardevolle-bomenlijst-Hillego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D29 College, raadsmail dd 27 november 2020 iz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9-College-raadsmail-dd-27-november-2020-iz-coronacris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6" meta:character-count="1405" meta:non-whitespace-character-count="12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