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250327 Amendement VVD Bloeiend Hillegom CDA Verordening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Verordening-Maatschappelijke-Ondersteuning-Hillegom-2020-5e-wijziging/250327-Amendement-VVD-Bloeiend-Hillegom-CDA-Verordening-Maatschappelijke-Ondersteu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1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