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BOPA-procedure Lommerse-Uitendaal 241212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2-december/19:30/Wensen-en-bedenkingenprocedure-BOPA-aanvraag-Lommerse-Uitendaal-Zuid/241212-Amendement-BOPA-procedure-Lommerse-Uitend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