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230223 Amendement A CDA, BBH , Bloeiend Hillegom aangepast Zienswijze Regionale Woonagenda Huisvestingsverordening 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Zienswijze-Regionale-Woonagenda-Huisvestingsverordening-Holland-Rijnland-1/230223-Amendement-A-CDA-BBH-Bloeiend-Hillegom-aangepast-Zienswijze-Regionale-Woonagenda-Huisvestingsverordening-Ho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67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